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7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188"/>
        <w:gridCol w:w="1843"/>
        <w:gridCol w:w="1630"/>
        <w:gridCol w:w="1133"/>
      </w:tblGrid>
      <w:tr w:rsidR="00A61CB9" w:rsidRPr="00C1472C" w14:paraId="499049A4" w14:textId="77777777" w:rsidTr="006A2B47">
        <w:trPr>
          <w:jc w:val="right"/>
        </w:trPr>
        <w:tc>
          <w:tcPr>
            <w:tcW w:w="2880" w:type="dxa"/>
            <w:vAlign w:val="center"/>
          </w:tcPr>
          <w:p w14:paraId="5AC50237" w14:textId="77777777" w:rsidR="00A61CB9" w:rsidRPr="00363FD0" w:rsidRDefault="00A61CB9" w:rsidP="006A2B47">
            <w:pPr>
              <w:pStyle w:val="6"/>
              <w:spacing w:before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FD0">
              <w:rPr>
                <w:rFonts w:ascii="Times New Roman" w:hAnsi="Times New Roman"/>
                <w:color w:val="000000"/>
                <w:sz w:val="28"/>
                <w:szCs w:val="28"/>
              </w:rPr>
              <w:t>Завдання Стратегії, якому відповідає проект:</w:t>
            </w:r>
          </w:p>
        </w:tc>
        <w:tc>
          <w:tcPr>
            <w:tcW w:w="6794" w:type="dxa"/>
            <w:gridSpan w:val="4"/>
          </w:tcPr>
          <w:p w14:paraId="52F2D989" w14:textId="2B16B44B" w:rsidR="00A61CB9" w:rsidRPr="00363FD0" w:rsidRDefault="00A61CB9" w:rsidP="006A2B47">
            <w:pPr>
              <w:pBdr>
                <w:left w:val="single" w:sz="18" w:space="4" w:color="auto"/>
              </w:pBd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 w:rsidRPr="00363FD0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 xml:space="preserve"> </w:t>
            </w:r>
            <w:r w:rsidR="00523630" w:rsidRPr="00363FD0">
              <w:rPr>
                <w:rFonts w:ascii="Times New Roman" w:hAnsi="Times New Roman"/>
                <w:sz w:val="28"/>
                <w:szCs w:val="28"/>
              </w:rPr>
              <w:t>3.1.2. Забезпечення змістовного дозвілля мешканців, активності молоді та підтримка здорового способу життя</w:t>
            </w:r>
          </w:p>
        </w:tc>
      </w:tr>
      <w:tr w:rsidR="00A61CB9" w:rsidRPr="00C1472C" w14:paraId="6F7775A9" w14:textId="77777777" w:rsidTr="006A2B47">
        <w:trPr>
          <w:jc w:val="right"/>
        </w:trPr>
        <w:tc>
          <w:tcPr>
            <w:tcW w:w="2880" w:type="dxa"/>
            <w:vAlign w:val="center"/>
          </w:tcPr>
          <w:p w14:paraId="3F65EF7F" w14:textId="77777777" w:rsidR="00A61CB9" w:rsidRPr="00363FD0" w:rsidRDefault="00A61CB9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63FD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 проекту:</w:t>
            </w:r>
          </w:p>
        </w:tc>
        <w:tc>
          <w:tcPr>
            <w:tcW w:w="6794" w:type="dxa"/>
            <w:gridSpan w:val="4"/>
          </w:tcPr>
          <w:p w14:paraId="56294BC4" w14:textId="77777777" w:rsidR="00A61CB9" w:rsidRPr="00363FD0" w:rsidRDefault="00523630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363FD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it-IT"/>
              </w:rPr>
              <w:t>Змістовне дозвілля-здорова громада</w:t>
            </w:r>
          </w:p>
          <w:p w14:paraId="0A1F57C9" w14:textId="63CDF81B" w:rsidR="00D70090" w:rsidRPr="00363FD0" w:rsidRDefault="00D70090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363FD0">
              <w:rPr>
                <w:rStyle w:val="a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Ревіталізація приміщень </w:t>
            </w:r>
            <w:r w:rsidRPr="00363FD0">
              <w:rPr>
                <w:rStyle w:val="a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КЗК «Будинок</w:t>
            </w:r>
            <w:r w:rsidRPr="00363FD0">
              <w:rPr>
                <w:rStyle w:val="a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 культури та дозвілля </w:t>
            </w:r>
            <w:r w:rsidRPr="00363FD0">
              <w:rPr>
                <w:rStyle w:val="a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«Пектораль»</w:t>
            </w:r>
            <w:r w:rsidRPr="00363FD0">
              <w:rPr>
                <w:rStyle w:val="a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 шляхом його реконструкції </w:t>
            </w:r>
            <w:r w:rsidRPr="00363FD0">
              <w:rPr>
                <w:rStyle w:val="a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з благоустороєм </w:t>
            </w:r>
            <w:r w:rsidRPr="00363FD0">
              <w:rPr>
                <w:rStyle w:val="a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по вул. </w:t>
            </w:r>
            <w:r w:rsidRPr="00363FD0">
              <w:rPr>
                <w:rStyle w:val="a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Шевченка</w:t>
            </w:r>
            <w:r w:rsidRPr="00363FD0">
              <w:rPr>
                <w:rStyle w:val="a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Pr="00363FD0">
              <w:rPr>
                <w:rStyle w:val="a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35</w:t>
            </w:r>
            <w:r w:rsidRPr="00363FD0">
              <w:rPr>
                <w:rStyle w:val="a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 в </w:t>
            </w:r>
            <w:r w:rsidRPr="00363FD0">
              <w:rPr>
                <w:rStyle w:val="a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смт Іларіонове</w:t>
            </w:r>
            <w:r w:rsidRPr="00363FD0">
              <w:rPr>
                <w:rStyle w:val="a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A61CB9" w:rsidRPr="00C1472C" w14:paraId="57C753A3" w14:textId="77777777" w:rsidTr="006A2B47">
        <w:trPr>
          <w:jc w:val="right"/>
        </w:trPr>
        <w:tc>
          <w:tcPr>
            <w:tcW w:w="2880" w:type="dxa"/>
            <w:vAlign w:val="center"/>
          </w:tcPr>
          <w:p w14:paraId="54E9C4B6" w14:textId="77777777" w:rsidR="00A61CB9" w:rsidRPr="00363FD0" w:rsidRDefault="00A61CB9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63FD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Цілі проекту:</w:t>
            </w:r>
          </w:p>
        </w:tc>
        <w:tc>
          <w:tcPr>
            <w:tcW w:w="6794" w:type="dxa"/>
            <w:gridSpan w:val="4"/>
          </w:tcPr>
          <w:p w14:paraId="303AB891" w14:textId="29F984D9" w:rsidR="00A61CB9" w:rsidRPr="00363FD0" w:rsidRDefault="00523630" w:rsidP="00363FD0">
            <w:pPr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              </w:t>
            </w:r>
            <w:r w:rsidR="000E55C7" w:rsidRPr="00363FD0">
              <w:rPr>
                <w:rFonts w:ascii="Times New Roman" w:hAnsi="Times New Roman"/>
                <w:sz w:val="28"/>
                <w:szCs w:val="28"/>
              </w:rPr>
              <w:t>Задоволення</w:t>
            </w:r>
            <w:r w:rsidR="00363F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E55C7" w:rsidRPr="00363FD0">
              <w:rPr>
                <w:rFonts w:ascii="Times New Roman" w:hAnsi="Times New Roman"/>
                <w:sz w:val="28"/>
                <w:szCs w:val="28"/>
              </w:rPr>
              <w:t>культурно-дозвільних, рекреативних і духовних потреб різних категорій населення шляхом облаштування місця для масового відпочинку, де людина, вільно вибираючи форми діяльності і спілкування, може оздоровитися, підвищити моральний настрій й отримати заряд енергії та гарного настрою.</w:t>
            </w:r>
            <w:r w:rsidR="00A61CB9" w:rsidRPr="00363FD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</w:t>
            </w:r>
          </w:p>
        </w:tc>
      </w:tr>
      <w:tr w:rsidR="00A61CB9" w:rsidRPr="00C1472C" w14:paraId="20B5B3F6" w14:textId="77777777" w:rsidTr="006A2B47">
        <w:trPr>
          <w:jc w:val="right"/>
        </w:trPr>
        <w:tc>
          <w:tcPr>
            <w:tcW w:w="2880" w:type="dxa"/>
            <w:vAlign w:val="center"/>
          </w:tcPr>
          <w:p w14:paraId="14E08090" w14:textId="77777777" w:rsidR="00A61CB9" w:rsidRPr="00363FD0" w:rsidRDefault="00A61CB9" w:rsidP="006A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63FD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Територія впливу проекту:</w:t>
            </w:r>
          </w:p>
        </w:tc>
        <w:tc>
          <w:tcPr>
            <w:tcW w:w="6794" w:type="dxa"/>
            <w:gridSpan w:val="4"/>
          </w:tcPr>
          <w:p w14:paraId="03B0E0D1" w14:textId="3FA47588" w:rsidR="00A61CB9" w:rsidRPr="00363FD0" w:rsidRDefault="00A61CB9" w:rsidP="0029010E">
            <w:pPr>
              <w:shd w:val="clear" w:color="auto" w:fill="FFFFFF"/>
              <w:spacing w:after="150" w:line="360" w:lineRule="atLeast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363FD0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Іларіонівська </w:t>
            </w:r>
            <w:r w:rsidR="002E2483" w:rsidRPr="00363FD0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селищна </w:t>
            </w:r>
            <w:r w:rsidRPr="00363FD0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територіальна громада Дніпропетровський регіон</w:t>
            </w:r>
          </w:p>
          <w:p w14:paraId="33AD76DC" w14:textId="77777777" w:rsidR="00A61CB9" w:rsidRPr="00363FD0" w:rsidRDefault="00A61CB9" w:rsidP="006A2B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it-IT"/>
              </w:rPr>
            </w:pPr>
          </w:p>
        </w:tc>
      </w:tr>
      <w:tr w:rsidR="00A61CB9" w:rsidRPr="00C1472C" w14:paraId="50D1ED2F" w14:textId="77777777" w:rsidTr="006A2B47">
        <w:trPr>
          <w:jc w:val="right"/>
        </w:trPr>
        <w:tc>
          <w:tcPr>
            <w:tcW w:w="2880" w:type="dxa"/>
            <w:vAlign w:val="center"/>
          </w:tcPr>
          <w:p w14:paraId="75C59644" w14:textId="77777777" w:rsidR="00A61CB9" w:rsidRPr="00363FD0" w:rsidRDefault="00A61CB9" w:rsidP="006A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63FD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Орієнтовна кількість отримувачів вигод</w:t>
            </w:r>
          </w:p>
        </w:tc>
        <w:tc>
          <w:tcPr>
            <w:tcW w:w="6794" w:type="dxa"/>
            <w:gridSpan w:val="4"/>
          </w:tcPr>
          <w:p w14:paraId="3822ADDB" w14:textId="69CC871D" w:rsidR="00A61CB9" w:rsidRPr="00363FD0" w:rsidRDefault="00415F9B" w:rsidP="006A2B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 w:rsidRPr="00363FD0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 xml:space="preserve">Мешканці </w:t>
            </w:r>
            <w:r w:rsidR="00523630" w:rsidRPr="00363FD0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Іларіонівської ТГ</w:t>
            </w:r>
            <w:r w:rsidR="00C13EB6" w:rsidRPr="00363FD0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, 14500 осіб</w:t>
            </w:r>
            <w:r w:rsidR="00523630" w:rsidRPr="00363FD0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 xml:space="preserve"> </w:t>
            </w:r>
          </w:p>
          <w:p w14:paraId="03723E6F" w14:textId="0001932C" w:rsidR="00A61CB9" w:rsidRPr="00363FD0" w:rsidRDefault="00A61CB9" w:rsidP="006A2B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</w:p>
        </w:tc>
      </w:tr>
      <w:tr w:rsidR="00A61CB9" w:rsidRPr="00C1472C" w14:paraId="24F03973" w14:textId="77777777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2084FB25" w14:textId="77777777" w:rsidR="00A61CB9" w:rsidRPr="00363FD0" w:rsidRDefault="00A61CB9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63FD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Стислий опис проекту:</w:t>
            </w:r>
          </w:p>
        </w:tc>
        <w:tc>
          <w:tcPr>
            <w:tcW w:w="6794" w:type="dxa"/>
            <w:gridSpan w:val="4"/>
          </w:tcPr>
          <w:p w14:paraId="4145DE66" w14:textId="7CB2C97A" w:rsidR="006B036E" w:rsidRPr="00363FD0" w:rsidRDefault="00A61CB9" w:rsidP="00363FD0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63FD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F0270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</w:t>
            </w:r>
            <w:r w:rsidR="00D70090"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Завданнями представників органів влади є організація дозвілля дітей, молоді та інших верств населення, їх духовний, естетичний та культурний розвиток. О</w:t>
            </w:r>
            <w:r w:rsidR="00D70090"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дним із о</w:t>
            </w:r>
            <w:r w:rsidR="00D70090"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середком такого розвитку </w:t>
            </w:r>
            <w:r w:rsid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може стати</w:t>
            </w:r>
            <w:r w:rsidR="00D70090"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D70090" w:rsidRPr="00363FD0">
              <w:rPr>
                <w:rStyle w:val="a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КЗК «Будинок культури та дозвілля «Пектораль»</w:t>
            </w:r>
            <w:r w:rsidR="00D70090"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D70090"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(далі- </w:t>
            </w:r>
            <w:r w:rsidR="00D70090"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Будинок культури</w:t>
            </w:r>
            <w:r w:rsidR="00D70090"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), приміщення якого на даний час </w:t>
            </w:r>
            <w:r w:rsid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пристосоване під культурно-дозвіллєвий заклад, </w:t>
            </w:r>
            <w:r w:rsidR="00D70090"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знаходиться у незадовільному стані та потребує реконструкції. </w:t>
            </w:r>
            <w:r w:rsidR="00D70090" w:rsidRPr="00363FD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7FB02E61" w14:textId="6DBF67DE" w:rsidR="00415F9B" w:rsidRPr="00F02709" w:rsidRDefault="00F02709" w:rsidP="00363FD0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2709">
              <w:rPr>
                <w:rFonts w:ascii="Times New Roman" w:hAnsi="Times New Roman"/>
                <w:color w:val="000000"/>
                <w:sz w:val="40"/>
                <w:szCs w:val="40"/>
                <w:shd w:val="clear" w:color="auto" w:fill="FFFFFF"/>
              </w:rPr>
              <w:t xml:space="preserve">      </w:t>
            </w:r>
            <w:r w:rsidRPr="00F0270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Вирішення завдань проекту дасть змогу значно покращити проведення змістовного дозвілля для всіх жителів громади, виявляти їх творчу активність і самодіяльну ініціативу. Адже, сьогодні, як ніколи, принципового значення набуває боротьба за фізично здорову, духовно багату, творчу особистість, для якої властива висока самосвідомість, культура почуттів, гармонія думок і вчинків.</w:t>
            </w:r>
          </w:p>
        </w:tc>
      </w:tr>
      <w:tr w:rsidR="00A61CB9" w:rsidRPr="00C1472C" w14:paraId="34D79B79" w14:textId="77777777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2ED8AE25" w14:textId="77777777" w:rsidR="00A61CB9" w:rsidRPr="00363FD0" w:rsidRDefault="00A61CB9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63FD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Очікувані результати:</w:t>
            </w:r>
          </w:p>
        </w:tc>
        <w:tc>
          <w:tcPr>
            <w:tcW w:w="6794" w:type="dxa"/>
            <w:gridSpan w:val="4"/>
            <w:shd w:val="clear" w:color="auto" w:fill="FFFFFF"/>
          </w:tcPr>
          <w:p w14:paraId="71AD3106" w14:textId="26D0A52F" w:rsidR="00F524DE" w:rsidRPr="00363FD0" w:rsidRDefault="00F524DE" w:rsidP="00F524DE">
            <w:pPr>
              <w:pStyle w:val="a3"/>
              <w:ind w:left="0" w:hanging="7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uk-UA"/>
              </w:rPr>
            </w:pPr>
            <w:r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З</w:t>
            </w:r>
            <w:r w:rsidRPr="00F524D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uk-UA"/>
              </w:rPr>
              <w:t xml:space="preserve">`явиться </w:t>
            </w:r>
            <w:r w:rsidRPr="00363F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uk-UA"/>
              </w:rPr>
              <w:t>оновлений</w:t>
            </w:r>
            <w:r w:rsidRPr="00F524D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uk-UA"/>
              </w:rPr>
              <w:t xml:space="preserve"> громадський</w:t>
            </w:r>
            <w:r w:rsidR="00F0270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uk-UA"/>
              </w:rPr>
              <w:t>,</w:t>
            </w:r>
            <w:r w:rsidR="00F02709" w:rsidRPr="00F0270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="00F02709" w:rsidRPr="00F0270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культурно-дозвіллєвий</w:t>
            </w:r>
            <w:r w:rsidRPr="00F524D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uk-UA"/>
              </w:rPr>
              <w:t xml:space="preserve"> простір, що дозволить молоді та іншим соціально активним верствам реалізовувати свою творчу енергію</w:t>
            </w:r>
            <w:r w:rsidRPr="00363F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uk-UA"/>
              </w:rPr>
              <w:t>.</w:t>
            </w:r>
          </w:p>
          <w:p w14:paraId="69BB4509" w14:textId="453F9FCD" w:rsidR="00F524DE" w:rsidRPr="00F524DE" w:rsidRDefault="00F524DE" w:rsidP="00F524DE">
            <w:pPr>
              <w:pStyle w:val="a3"/>
              <w:ind w:left="0" w:hanging="7"/>
              <w:jc w:val="both"/>
              <w:rPr>
                <w:rFonts w:ascii="Times New Roman" w:hAnsi="Times New Roman"/>
                <w:color w:val="000000"/>
                <w:sz w:val="40"/>
                <w:szCs w:val="40"/>
                <w:shd w:val="clear" w:color="auto" w:fill="FFFFFF"/>
                <w:lang w:val="ru-RU"/>
              </w:rPr>
            </w:pPr>
            <w:r w:rsidRPr="00363F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uk-UA"/>
              </w:rPr>
              <w:t>Б</w:t>
            </w:r>
            <w:r w:rsidRPr="00F524D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uk-UA"/>
              </w:rPr>
              <w:t xml:space="preserve">удуть розширені напрями діяльності оновленого </w:t>
            </w:r>
            <w:r w:rsidRPr="00363F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uk-UA"/>
              </w:rPr>
              <w:t xml:space="preserve">Будинку культури (в подальшому </w:t>
            </w:r>
            <w:r w:rsidR="00F0270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uk-UA"/>
              </w:rPr>
              <w:t>культурно-дозвіллєвий ц</w:t>
            </w:r>
            <w:r w:rsidRPr="00363F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uk-UA"/>
              </w:rPr>
              <w:t>ентр)</w:t>
            </w:r>
            <w:r w:rsidRPr="00F524D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uk-UA"/>
              </w:rPr>
              <w:t xml:space="preserve"> – відповідно до очікувань цільових груп</w:t>
            </w:r>
            <w:r w:rsidR="00C13EB6" w:rsidRPr="00363F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uk-UA"/>
              </w:rPr>
              <w:t xml:space="preserve">, а саме: </w:t>
            </w:r>
            <w:r w:rsidR="00C13EB6"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клуби спортивного напрямку</w:t>
            </w:r>
            <w:r w:rsidR="00C13EB6"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,</w:t>
            </w:r>
            <w:r w:rsidR="00F0270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="00C13EB6"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гуртки кулінарного, театрального та мистецького спрямувань</w:t>
            </w:r>
            <w:r w:rsidR="00C13EB6"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, </w:t>
            </w:r>
            <w:r w:rsidR="00C13EB6"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розвиток волонтерського руху</w:t>
            </w:r>
            <w:r w:rsidR="00C13EB6"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, </w:t>
            </w:r>
            <w:r w:rsidR="00363FD0"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туристично-</w:t>
            </w:r>
            <w:r w:rsidR="00363FD0"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>інформаційн</w:t>
            </w:r>
            <w:r w:rsid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ий</w:t>
            </w:r>
            <w:r w:rsidR="00363FD0"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центр (для відвідувачів громади)</w:t>
            </w:r>
            <w:r w:rsidR="00363FD0" w:rsidRPr="00363FD0">
              <w:rPr>
                <w:rFonts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="00363FD0"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простій для діяльності «коворгінг-центру»</w:t>
            </w:r>
            <w:r w:rsid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…</w:t>
            </w:r>
          </w:p>
          <w:p w14:paraId="21A793A3" w14:textId="4CA9BAA8" w:rsidR="006B036E" w:rsidRPr="00363FD0" w:rsidRDefault="006B036E" w:rsidP="002969AF">
            <w:pPr>
              <w:pStyle w:val="a3"/>
              <w:ind w:left="0" w:hanging="7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</w:p>
        </w:tc>
      </w:tr>
      <w:tr w:rsidR="00A61CB9" w:rsidRPr="00C1472C" w14:paraId="49FADF96" w14:textId="77777777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4E7440D4" w14:textId="77777777" w:rsidR="00A61CB9" w:rsidRPr="00363FD0" w:rsidRDefault="00A61CB9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63FD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Ключові заходи проекту:</w:t>
            </w:r>
          </w:p>
        </w:tc>
        <w:tc>
          <w:tcPr>
            <w:tcW w:w="6794" w:type="dxa"/>
            <w:gridSpan w:val="4"/>
          </w:tcPr>
          <w:p w14:paraId="13177686" w14:textId="6872BDF8" w:rsidR="00A61CB9" w:rsidRPr="00363FD0" w:rsidRDefault="006B036E" w:rsidP="00523630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иготовлення проектно-кошторисної документації</w:t>
            </w:r>
            <w:r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14:paraId="4B60FF4F" w14:textId="257846F6" w:rsidR="006B036E" w:rsidRPr="00363FD0" w:rsidRDefault="006B036E" w:rsidP="00523630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</w:t>
            </w:r>
            <w:r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емонт внутрішніх приміщень з їх облаштуванням під сучасні нові вимоги до діяльності</w:t>
            </w:r>
            <w:r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14:paraId="5CE7F6FB" w14:textId="12470FA1" w:rsidR="006B036E" w:rsidRPr="00363FD0" w:rsidRDefault="006B036E" w:rsidP="00523630">
            <w:pPr>
              <w:pStyle w:val="a7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Благоустрій території.</w:t>
            </w:r>
          </w:p>
        </w:tc>
      </w:tr>
      <w:tr w:rsidR="00A61CB9" w:rsidRPr="00C1472C" w14:paraId="6B7A414E" w14:textId="77777777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3860669E" w14:textId="77777777" w:rsidR="00A61CB9" w:rsidRPr="00363FD0" w:rsidRDefault="00A61CB9" w:rsidP="006A2B4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63FD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Період здійснення: </w:t>
            </w:r>
          </w:p>
        </w:tc>
        <w:tc>
          <w:tcPr>
            <w:tcW w:w="6794" w:type="dxa"/>
            <w:gridSpan w:val="4"/>
            <w:vAlign w:val="center"/>
          </w:tcPr>
          <w:p w14:paraId="654D8F2B" w14:textId="2F046820" w:rsidR="00A61CB9" w:rsidRPr="00363FD0" w:rsidRDefault="00A61CB9" w:rsidP="006A2B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202</w:t>
            </w:r>
            <w:r w:rsidR="00F0270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-202</w:t>
            </w:r>
            <w:r w:rsidR="00F0270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5</w:t>
            </w:r>
            <w:r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роки</w:t>
            </w:r>
          </w:p>
        </w:tc>
      </w:tr>
      <w:tr w:rsidR="00A61CB9" w:rsidRPr="00C1472C" w14:paraId="3DE86782" w14:textId="77777777" w:rsidTr="00363FD0">
        <w:trPr>
          <w:trHeight w:val="238"/>
          <w:jc w:val="right"/>
        </w:trPr>
        <w:tc>
          <w:tcPr>
            <w:tcW w:w="2880" w:type="dxa"/>
            <w:vMerge w:val="restart"/>
            <w:shd w:val="clear" w:color="auto" w:fill="FFFFFF"/>
            <w:vAlign w:val="center"/>
          </w:tcPr>
          <w:p w14:paraId="4C2841A0" w14:textId="6BDF5F51" w:rsidR="00A61CB9" w:rsidRPr="00363FD0" w:rsidRDefault="00A61CB9" w:rsidP="0052363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63FD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Орієнтовна вартість проекту</w:t>
            </w:r>
            <w:r w:rsidR="00523630" w:rsidRPr="00363FD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63FD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грн.</w:t>
            </w:r>
          </w:p>
        </w:tc>
        <w:tc>
          <w:tcPr>
            <w:tcW w:w="2188" w:type="dxa"/>
            <w:shd w:val="clear" w:color="auto" w:fill="E6E6E6"/>
            <w:vAlign w:val="center"/>
          </w:tcPr>
          <w:p w14:paraId="3F6A6D5E" w14:textId="40601053" w:rsidR="00A61CB9" w:rsidRPr="00363FD0" w:rsidRDefault="00A61CB9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363FD0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202</w:t>
            </w:r>
            <w:r w:rsidR="00F02709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3</w:t>
            </w:r>
          </w:p>
        </w:tc>
        <w:tc>
          <w:tcPr>
            <w:tcW w:w="1843" w:type="dxa"/>
            <w:shd w:val="clear" w:color="auto" w:fill="E6E6E6"/>
            <w:vAlign w:val="center"/>
          </w:tcPr>
          <w:p w14:paraId="70F28B9B" w14:textId="1C2FCE8B" w:rsidR="00A61CB9" w:rsidRPr="00363FD0" w:rsidRDefault="00A61CB9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363FD0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202</w:t>
            </w:r>
            <w:r w:rsidR="00F02709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4</w:t>
            </w:r>
          </w:p>
        </w:tc>
        <w:tc>
          <w:tcPr>
            <w:tcW w:w="1630" w:type="dxa"/>
            <w:shd w:val="clear" w:color="auto" w:fill="E6E6E6"/>
            <w:vAlign w:val="center"/>
          </w:tcPr>
          <w:p w14:paraId="23E2BF0F" w14:textId="0F118ABF" w:rsidR="00A61CB9" w:rsidRPr="00363FD0" w:rsidRDefault="00A61CB9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363FD0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202</w:t>
            </w:r>
            <w:r w:rsidR="00F02709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5</w:t>
            </w:r>
          </w:p>
        </w:tc>
        <w:tc>
          <w:tcPr>
            <w:tcW w:w="1133" w:type="dxa"/>
            <w:shd w:val="clear" w:color="auto" w:fill="E6E6E6"/>
            <w:vAlign w:val="center"/>
          </w:tcPr>
          <w:p w14:paraId="4CC85EC4" w14:textId="77777777" w:rsidR="00A61CB9" w:rsidRPr="00363FD0" w:rsidRDefault="00A61CB9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363FD0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Разом</w:t>
            </w:r>
          </w:p>
        </w:tc>
      </w:tr>
      <w:tr w:rsidR="00A61CB9" w:rsidRPr="00C1472C" w14:paraId="7D9D11C5" w14:textId="77777777" w:rsidTr="00C1472C">
        <w:trPr>
          <w:jc w:val="right"/>
        </w:trPr>
        <w:tc>
          <w:tcPr>
            <w:tcW w:w="2880" w:type="dxa"/>
            <w:vMerge/>
            <w:shd w:val="clear" w:color="auto" w:fill="FFFFFF"/>
            <w:vAlign w:val="center"/>
          </w:tcPr>
          <w:p w14:paraId="17D7CC0F" w14:textId="77777777" w:rsidR="00A61CB9" w:rsidRPr="00363FD0" w:rsidRDefault="00A61CB9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8" w:type="dxa"/>
            <w:vAlign w:val="center"/>
          </w:tcPr>
          <w:p w14:paraId="4CBC0928" w14:textId="18EE0C60" w:rsidR="00A61CB9" w:rsidRPr="00363FD0" w:rsidRDefault="00363FD0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500,00</w:t>
            </w:r>
          </w:p>
        </w:tc>
        <w:tc>
          <w:tcPr>
            <w:tcW w:w="1843" w:type="dxa"/>
            <w:vAlign w:val="center"/>
          </w:tcPr>
          <w:p w14:paraId="64B815BA" w14:textId="59ECD5DA" w:rsidR="00A61CB9" w:rsidRPr="00363FD0" w:rsidRDefault="00363FD0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800,00</w:t>
            </w:r>
          </w:p>
        </w:tc>
        <w:tc>
          <w:tcPr>
            <w:tcW w:w="1630" w:type="dxa"/>
            <w:vAlign w:val="center"/>
          </w:tcPr>
          <w:p w14:paraId="05266461" w14:textId="479FCA45" w:rsidR="00A61CB9" w:rsidRPr="00363FD0" w:rsidRDefault="00363FD0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800,00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2CE58E9E" w14:textId="17BF8C60" w:rsidR="00A61CB9" w:rsidRPr="00363FD0" w:rsidRDefault="00363FD0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2100,00</w:t>
            </w:r>
          </w:p>
        </w:tc>
      </w:tr>
      <w:tr w:rsidR="00A61CB9" w:rsidRPr="00C1472C" w14:paraId="5AA26AEE" w14:textId="77777777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0DBFB29F" w14:textId="77777777" w:rsidR="00A61CB9" w:rsidRPr="00363FD0" w:rsidRDefault="00A61CB9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63FD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Джерела фінансування:</w:t>
            </w:r>
          </w:p>
        </w:tc>
        <w:tc>
          <w:tcPr>
            <w:tcW w:w="6794" w:type="dxa"/>
            <w:gridSpan w:val="4"/>
            <w:vAlign w:val="center"/>
          </w:tcPr>
          <w:p w14:paraId="0E344193" w14:textId="77777777" w:rsidR="00A61CB9" w:rsidRPr="00363FD0" w:rsidRDefault="00A61CB9" w:rsidP="006A2B47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val="uk-UA" w:eastAsia="it-IT"/>
              </w:rPr>
            </w:pPr>
            <w:r w:rsidRPr="00363FD0">
              <w:rPr>
                <w:color w:val="000000"/>
                <w:sz w:val="28"/>
                <w:szCs w:val="28"/>
                <w:shd w:val="clear" w:color="auto" w:fill="FFFFFF"/>
              </w:rPr>
              <w:t>Місцевий бюджет, інші позабюджетні кошти, у тому числі кошти  третіх осіб, незаборонені чинним законодавством України</w:t>
            </w:r>
          </w:p>
          <w:p w14:paraId="05C466A5" w14:textId="77777777" w:rsidR="00A61CB9" w:rsidRPr="00363FD0" w:rsidRDefault="00A61CB9" w:rsidP="006A2B47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val="uk-UA" w:eastAsia="it-IT"/>
              </w:rPr>
            </w:pPr>
          </w:p>
        </w:tc>
      </w:tr>
      <w:tr w:rsidR="00A61CB9" w:rsidRPr="00C1472C" w14:paraId="6E434BB8" w14:textId="77777777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23ED25FF" w14:textId="77777777" w:rsidR="00A61CB9" w:rsidRPr="00363FD0" w:rsidRDefault="00A61CB9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63FD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Ключові потенційні учасники проекту:</w:t>
            </w:r>
          </w:p>
        </w:tc>
        <w:tc>
          <w:tcPr>
            <w:tcW w:w="6794" w:type="dxa"/>
            <w:gridSpan w:val="4"/>
            <w:vAlign w:val="center"/>
          </w:tcPr>
          <w:p w14:paraId="5BD772F0" w14:textId="77777777" w:rsidR="00A61CB9" w:rsidRPr="00363FD0" w:rsidRDefault="00A61CB9" w:rsidP="006A2B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  <w:p w14:paraId="73615014" w14:textId="3266616C" w:rsidR="00A61CB9" w:rsidRPr="00363FD0" w:rsidRDefault="00C13EB6" w:rsidP="006A2B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Іларіонівська селищна територіальна громада</w:t>
            </w:r>
            <w:r w:rsidR="000E55C7" w:rsidRPr="00363FD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774A08DF" w14:textId="77777777" w:rsidR="00A61CB9" w:rsidRPr="00363FD0" w:rsidRDefault="00A61CB9" w:rsidP="006A2B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  <w:tr w:rsidR="00A61CB9" w:rsidRPr="00C1472C" w14:paraId="654FC928" w14:textId="77777777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26BCC3A9" w14:textId="77777777" w:rsidR="00A61CB9" w:rsidRPr="00363FD0" w:rsidRDefault="00A61CB9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63FD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Інше:</w:t>
            </w:r>
          </w:p>
        </w:tc>
        <w:tc>
          <w:tcPr>
            <w:tcW w:w="6794" w:type="dxa"/>
            <w:gridSpan w:val="4"/>
            <w:vAlign w:val="center"/>
          </w:tcPr>
          <w:p w14:paraId="32AB00F0" w14:textId="77777777" w:rsidR="00A61CB9" w:rsidRPr="00363FD0" w:rsidRDefault="00A61CB9" w:rsidP="006A2B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</w:tbl>
    <w:p w14:paraId="40E4F8CB" w14:textId="77777777" w:rsidR="00A61CB9" w:rsidRDefault="00A61CB9"/>
    <w:sectPr w:rsidR="00A61CB9" w:rsidSect="006667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506A32"/>
    <w:multiLevelType w:val="hybridMultilevel"/>
    <w:tmpl w:val="10468F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19A4D45"/>
    <w:multiLevelType w:val="multilevel"/>
    <w:tmpl w:val="38FC6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9E50AB"/>
    <w:multiLevelType w:val="hybridMultilevel"/>
    <w:tmpl w:val="EA208A18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E5D3CD7"/>
    <w:multiLevelType w:val="multilevel"/>
    <w:tmpl w:val="963E3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350A39"/>
    <w:multiLevelType w:val="hybridMultilevel"/>
    <w:tmpl w:val="989E873C"/>
    <w:lvl w:ilvl="0" w:tplc="E3E66E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3D1B14"/>
    <w:multiLevelType w:val="multilevel"/>
    <w:tmpl w:val="03729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472C"/>
    <w:rsid w:val="000827E4"/>
    <w:rsid w:val="000A42D0"/>
    <w:rsid w:val="000B42AC"/>
    <w:rsid w:val="000D2E31"/>
    <w:rsid w:val="000E55C7"/>
    <w:rsid w:val="001368FA"/>
    <w:rsid w:val="00161DB7"/>
    <w:rsid w:val="00192B39"/>
    <w:rsid w:val="001C16F0"/>
    <w:rsid w:val="001D77A4"/>
    <w:rsid w:val="0021436D"/>
    <w:rsid w:val="0029010E"/>
    <w:rsid w:val="002969AF"/>
    <w:rsid w:val="002B2E73"/>
    <w:rsid w:val="002E2483"/>
    <w:rsid w:val="00363FD0"/>
    <w:rsid w:val="00377B26"/>
    <w:rsid w:val="00415F9B"/>
    <w:rsid w:val="004839F0"/>
    <w:rsid w:val="00514DB9"/>
    <w:rsid w:val="00523630"/>
    <w:rsid w:val="006667E9"/>
    <w:rsid w:val="006A2B47"/>
    <w:rsid w:val="006B036E"/>
    <w:rsid w:val="006E4034"/>
    <w:rsid w:val="006F3681"/>
    <w:rsid w:val="00743705"/>
    <w:rsid w:val="0077090C"/>
    <w:rsid w:val="008747B1"/>
    <w:rsid w:val="008E719A"/>
    <w:rsid w:val="00915C64"/>
    <w:rsid w:val="0093543C"/>
    <w:rsid w:val="009B775F"/>
    <w:rsid w:val="009C0BB9"/>
    <w:rsid w:val="009F57D1"/>
    <w:rsid w:val="00A61CB9"/>
    <w:rsid w:val="00AB5681"/>
    <w:rsid w:val="00AD6735"/>
    <w:rsid w:val="00B00587"/>
    <w:rsid w:val="00B703DD"/>
    <w:rsid w:val="00C04425"/>
    <w:rsid w:val="00C13EB6"/>
    <w:rsid w:val="00C1472C"/>
    <w:rsid w:val="00C2001D"/>
    <w:rsid w:val="00CA69C1"/>
    <w:rsid w:val="00CE1E4E"/>
    <w:rsid w:val="00CF62D2"/>
    <w:rsid w:val="00D70090"/>
    <w:rsid w:val="00D77EAF"/>
    <w:rsid w:val="00D80DD1"/>
    <w:rsid w:val="00D93D88"/>
    <w:rsid w:val="00DB63E4"/>
    <w:rsid w:val="00DC6A42"/>
    <w:rsid w:val="00E47FB6"/>
    <w:rsid w:val="00E65536"/>
    <w:rsid w:val="00EF0C55"/>
    <w:rsid w:val="00F02709"/>
    <w:rsid w:val="00F11853"/>
    <w:rsid w:val="00F524DE"/>
    <w:rsid w:val="00FA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81E372"/>
  <w15:docId w15:val="{733375D1-439D-4881-8BFC-ECC58ECF6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72C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locked/>
    <w:rsid w:val="0074370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1472C"/>
    <w:pPr>
      <w:keepNext/>
      <w:keepLines/>
      <w:spacing w:before="40" w:after="0"/>
      <w:outlineLvl w:val="5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B80D7F"/>
    <w:rPr>
      <w:rFonts w:ascii="Cambria" w:eastAsia="Times New Roman" w:hAnsi="Cambria" w:cs="Times New Roman"/>
      <w:b/>
      <w:bCs/>
      <w:sz w:val="26"/>
      <w:szCs w:val="26"/>
      <w:lang w:val="uk-UA" w:eastAsia="en-US"/>
    </w:rPr>
  </w:style>
  <w:style w:type="character" w:customStyle="1" w:styleId="60">
    <w:name w:val="Заголовок 6 Знак"/>
    <w:link w:val="6"/>
    <w:uiPriority w:val="99"/>
    <w:locked/>
    <w:rsid w:val="00C1472C"/>
    <w:rPr>
      <w:rFonts w:ascii="Cambria" w:hAnsi="Cambria" w:cs="Times New Roman"/>
      <w:color w:val="243F60"/>
    </w:rPr>
  </w:style>
  <w:style w:type="paragraph" w:styleId="a3">
    <w:name w:val="List Paragraph"/>
    <w:basedOn w:val="a"/>
    <w:link w:val="a4"/>
    <w:uiPriority w:val="99"/>
    <w:qFormat/>
    <w:rsid w:val="00C1472C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у Знак"/>
    <w:link w:val="a3"/>
    <w:uiPriority w:val="99"/>
    <w:locked/>
    <w:rsid w:val="00C1472C"/>
    <w:rPr>
      <w:rFonts w:ascii="Arial" w:hAnsi="Arial"/>
      <w:sz w:val="20"/>
      <w:lang w:val="en-US" w:eastAsia="ja-JP"/>
    </w:rPr>
  </w:style>
  <w:style w:type="character" w:styleId="a6">
    <w:name w:val="Hyperlink"/>
    <w:uiPriority w:val="99"/>
    <w:rsid w:val="000B42AC"/>
    <w:rPr>
      <w:rFonts w:cs="Times New Roman"/>
      <w:color w:val="0000FF"/>
      <w:u w:val="single"/>
    </w:rPr>
  </w:style>
  <w:style w:type="paragraph" w:styleId="a7">
    <w:name w:val="No Spacing"/>
    <w:uiPriority w:val="1"/>
    <w:qFormat/>
    <w:rsid w:val="00EF0C55"/>
    <w:rPr>
      <w:sz w:val="22"/>
      <w:szCs w:val="22"/>
      <w:lang w:eastAsia="en-US"/>
    </w:rPr>
  </w:style>
  <w:style w:type="character" w:styleId="a8">
    <w:name w:val="Strong"/>
    <w:uiPriority w:val="22"/>
    <w:qFormat/>
    <w:locked/>
    <w:rsid w:val="00D700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67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9652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9652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6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E75B1-4CC5-4E9B-A1F2-446E7646D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1</Pages>
  <Words>1777</Words>
  <Characters>1014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Тетяна</cp:lastModifiedBy>
  <cp:revision>16</cp:revision>
  <dcterms:created xsi:type="dcterms:W3CDTF">2019-10-18T10:02:00Z</dcterms:created>
  <dcterms:modified xsi:type="dcterms:W3CDTF">2021-10-22T08:11:00Z</dcterms:modified>
</cp:coreProperties>
</file>